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6A3642">
        <w:trPr>
          <w:trHeight w:val="2156"/>
        </w:trPr>
        <w:tc>
          <w:tcPr>
            <w:tcW w:w="9969" w:type="dxa"/>
          </w:tcPr>
          <w:p w:rsidR="006A3642" w:rsidRDefault="004E5B90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2450" cy="65722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3642" w:rsidRDefault="006A3642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</w:pPr>
          </w:p>
          <w:p w:rsidR="006A3642" w:rsidRDefault="004E5B90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ЦИФРОВОГО РАЗВИТИЯ И СВЯЗИ</w:t>
            </w:r>
          </w:p>
          <w:p w:rsidR="006A3642" w:rsidRDefault="004E5B90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:rsidR="006A3642" w:rsidRDefault="006A3642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6A3642" w:rsidRDefault="004E5B90">
      <w:pPr>
        <w:spacing w:after="0" w:line="240" w:lineRule="auto"/>
        <w:ind w:left="-180" w:right="-366"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</w:t>
      </w:r>
    </w:p>
    <w:p w:rsidR="006A3642" w:rsidRDefault="006A36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6A3642" w:rsidRDefault="004E5B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          </w:t>
      </w:r>
    </w:p>
    <w:p w:rsidR="006A3642" w:rsidRDefault="006A3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A3642" w:rsidRDefault="004E5B9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приказ министерства цифрового развития и связи Новосибирской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области от 30.12.2022 № 560-Д</w:t>
      </w:r>
    </w:p>
    <w:p w:rsidR="006A3642" w:rsidRDefault="006A3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A3642" w:rsidRDefault="006A3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A3642" w:rsidRDefault="004E5B90">
      <w:pPr>
        <w:pStyle w:val="ab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постановлениями Правительства Новосибирской области от 23.11.2015 № 406-п «Об утверждении порядка формирования государственного задания на оказание государственных услуг (выполнение работ) в отношении госуда</w:t>
      </w:r>
      <w:r>
        <w:rPr>
          <w:rFonts w:ascii="Times New Roman" w:hAnsi="Times New Roman"/>
          <w:sz w:val="28"/>
          <w:szCs w:val="28"/>
        </w:rPr>
        <w:t>рственных учреждений Новосибирской области и финансового обеспечения выполнения государственного задания»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от 17.10.2023 № 478-п «Об увеличении фондов оплаты труда работников государственных учреждений Новосибирской области, за исключением категорий работн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иков, определённых Указами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2012-2017 годы», от 28.12.2012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а также в целях обеспечения эффективности и результативности бюджетных расходов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 р и к а з ы в а 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A3642" w:rsidRDefault="004E5B90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Изложить </w:t>
      </w:r>
      <w:r>
        <w:rPr>
          <w:rFonts w:ascii="Times New Roman" w:hAnsi="Times New Roman"/>
          <w:sz w:val="28"/>
          <w:szCs w:val="28"/>
        </w:rPr>
        <w:t xml:space="preserve">Приложение № 1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приказу </w:t>
      </w:r>
      <w:r>
        <w:rPr>
          <w:rFonts w:ascii="Times New Roman" w:hAnsi="Times New Roman"/>
          <w:sz w:val="28"/>
          <w:szCs w:val="28"/>
        </w:rPr>
        <w:t xml:space="preserve">министерства цифрового развития и связи Новосибирской области от 30.12.2022 № 560-Д «Об </w:t>
      </w:r>
      <w:r>
        <w:rPr>
          <w:rFonts w:ascii="Times New Roman" w:eastAsiaTheme="minorEastAsia" w:hAnsi="Times New Roman" w:cs="Courier New"/>
          <w:sz w:val="28"/>
          <w:szCs w:val="28"/>
          <w:lang w:eastAsia="ru-RU"/>
        </w:rPr>
        <w:t>установлении нормативных затрат на выполнение работ, используемых для установления государственного задания Государственному бюджетному учрежде</w:t>
      </w:r>
      <w:r>
        <w:rPr>
          <w:rFonts w:ascii="Times New Roman" w:eastAsiaTheme="minorEastAsia" w:hAnsi="Times New Roman" w:cs="Courier New"/>
          <w:sz w:val="28"/>
          <w:szCs w:val="28"/>
          <w:lang w:eastAsia="ru-RU"/>
        </w:rPr>
        <w:t>нию Новосибирской области «Центр защиты информации Новосибирской области» в редакции согласно Приложению к настоящему приказу:</w:t>
      </w:r>
    </w:p>
    <w:p w:rsidR="006A3642" w:rsidRDefault="004E5B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 Контроль за исполнением настоящего приказа оставляю за собой.</w:t>
      </w:r>
    </w:p>
    <w:p w:rsidR="006A3642" w:rsidRDefault="006A3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642" w:rsidRDefault="006A3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642" w:rsidRDefault="004318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posOffset>1135168</wp:posOffset>
            </wp:positionH>
            <wp:positionV relativeFrom="line">
              <wp:posOffset>208915</wp:posOffset>
            </wp:positionV>
            <wp:extent cx="2544445" cy="12960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tbl>
      <w:tblPr>
        <w:tblStyle w:val="af"/>
        <w:tblW w:w="9912" w:type="dxa"/>
        <w:tblLayout w:type="fixed"/>
        <w:tblLook w:val="04A0" w:firstRow="1" w:lastRow="0" w:firstColumn="1" w:lastColumn="0" w:noHBand="0" w:noVBand="1"/>
      </w:tblPr>
      <w:tblGrid>
        <w:gridCol w:w="4957"/>
        <w:gridCol w:w="4955"/>
      </w:tblGrid>
      <w:tr w:rsidR="006A3642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6A3642" w:rsidRDefault="004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Министр</w:t>
            </w:r>
          </w:p>
        </w:tc>
        <w:tc>
          <w:tcPr>
            <w:tcW w:w="4955" w:type="dxa"/>
            <w:tcBorders>
              <w:top w:val="nil"/>
              <w:left w:val="nil"/>
              <w:bottom w:val="nil"/>
              <w:right w:val="nil"/>
            </w:tcBorders>
          </w:tcPr>
          <w:p w:rsidR="006A3642" w:rsidRDefault="004E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С.С. Цукарь</w:t>
            </w:r>
          </w:p>
        </w:tc>
      </w:tr>
    </w:tbl>
    <w:p w:rsidR="006A3642" w:rsidRDefault="006A3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A3642" w:rsidRDefault="006A3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A3642" w:rsidRDefault="004E5B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</w:t>
      </w:r>
    </w:p>
    <w:sectPr w:rsidR="006A3642">
      <w:footerReference w:type="default" r:id="rId10"/>
      <w:pgSz w:w="11906" w:h="16838"/>
      <w:pgMar w:top="1134" w:right="567" w:bottom="1134" w:left="1418" w:header="0" w:footer="856" w:gutter="0"/>
      <w:cols w:space="720"/>
      <w:formProt w:val="0"/>
      <w:titlePg/>
      <w:docGrid w:linePitch="381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B90" w:rsidRDefault="004E5B90">
      <w:pPr>
        <w:spacing w:after="0" w:line="240" w:lineRule="auto"/>
      </w:pPr>
      <w:r>
        <w:separator/>
      </w:r>
    </w:p>
  </w:endnote>
  <w:endnote w:type="continuationSeparator" w:id="0">
    <w:p w:rsidR="004E5B90" w:rsidRDefault="004E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42" w:rsidRDefault="004E5B90">
    <w:pPr>
      <w:pStyle w:val="ae"/>
    </w:pPr>
    <w:r>
      <w:t>А.Г. Тарасова</w:t>
    </w:r>
  </w:p>
  <w:p w:rsidR="006A3642" w:rsidRDefault="004E5B90">
    <w:pPr>
      <w:pStyle w:val="ae"/>
    </w:pPr>
    <w:r>
      <w:t>(383)2969754</w:t>
    </w:r>
  </w:p>
  <w:p w:rsidR="006A3642" w:rsidRDefault="006A36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B90" w:rsidRDefault="004E5B90">
      <w:pPr>
        <w:spacing w:after="0" w:line="240" w:lineRule="auto"/>
      </w:pPr>
      <w:r>
        <w:separator/>
      </w:r>
    </w:p>
  </w:footnote>
  <w:footnote w:type="continuationSeparator" w:id="0">
    <w:p w:rsidR="004E5B90" w:rsidRDefault="004E5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14398"/>
    <w:multiLevelType w:val="multilevel"/>
    <w:tmpl w:val="DA30EA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966879"/>
    <w:multiLevelType w:val="multilevel"/>
    <w:tmpl w:val="9408809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42"/>
    <w:rsid w:val="004318F5"/>
    <w:rsid w:val="004E5B90"/>
    <w:rsid w:val="006A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2CCE5-7ADD-46B3-A0EA-283F9F21F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uiPriority w:val="99"/>
    <w:qFormat/>
    <w:rsid w:val="00CD0CD3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756C2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15216D"/>
  </w:style>
  <w:style w:type="character" w:customStyle="1" w:styleId="a6">
    <w:name w:val="Нижний колонтитул Знак"/>
    <w:basedOn w:val="a0"/>
    <w:uiPriority w:val="99"/>
    <w:qFormat/>
    <w:rsid w:val="0015216D"/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List Paragraph"/>
    <w:basedOn w:val="a"/>
    <w:uiPriority w:val="34"/>
    <w:qFormat/>
    <w:rsid w:val="00D667A7"/>
    <w:pPr>
      <w:ind w:left="720"/>
      <w:contextualSpacing/>
    </w:pPr>
  </w:style>
  <w:style w:type="paragraph" w:styleId="ab">
    <w:name w:val="Plain Text"/>
    <w:basedOn w:val="a"/>
    <w:uiPriority w:val="99"/>
    <w:qFormat/>
    <w:rsid w:val="00CD0CD3"/>
    <w:pPr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2756C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uiPriority w:val="99"/>
    <w:unhideWhenUsed/>
    <w:rsid w:val="0015216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15216D"/>
    <w:pPr>
      <w:tabs>
        <w:tab w:val="center" w:pos="4677"/>
        <w:tab w:val="right" w:pos="9355"/>
      </w:tabs>
      <w:spacing w:after="0" w:line="240" w:lineRule="auto"/>
    </w:pPr>
  </w:style>
  <w:style w:type="table" w:styleId="af">
    <w:name w:val="Table Grid"/>
    <w:basedOn w:val="a1"/>
    <w:uiPriority w:val="39"/>
    <w:rsid w:val="007A5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Анна Геннадьевна</dc:creator>
  <dc:description/>
  <cp:lastModifiedBy>Петрова Татьяна Игоревна</cp:lastModifiedBy>
  <cp:revision>2</cp:revision>
  <cp:lastPrinted>2021-12-20T08:16:00Z</cp:lastPrinted>
  <dcterms:created xsi:type="dcterms:W3CDTF">2023-11-21T06:04:00Z</dcterms:created>
  <dcterms:modified xsi:type="dcterms:W3CDTF">2023-11-21T06:04:00Z</dcterms:modified>
  <dc:language>ru-RU</dc:language>
</cp:coreProperties>
</file>